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C0D" w:rsidRDefault="00E6273A" w:rsidP="00E6273A">
      <w:r w:rsidRPr="00E6273A">
        <w:drawing>
          <wp:inline distT="0" distB="0" distL="0" distR="0" wp14:anchorId="65C853AF" wp14:editId="0365B287">
            <wp:extent cx="1829055" cy="457264"/>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29055" cy="457264"/>
                    </a:xfrm>
                    <a:prstGeom prst="rect">
                      <a:avLst/>
                    </a:prstGeom>
                  </pic:spPr>
                </pic:pic>
              </a:graphicData>
            </a:graphic>
          </wp:inline>
        </w:drawing>
      </w:r>
    </w:p>
    <w:p w:rsidR="00E6273A" w:rsidRDefault="00E6273A" w:rsidP="00E6273A">
      <w:pPr>
        <w:widowControl/>
        <w:numPr>
          <w:ilvl w:val="0"/>
          <w:numId w:val="5"/>
        </w:numPr>
        <w:spacing w:line="525" w:lineRule="atLeast"/>
        <w:ind w:left="0"/>
        <w:rPr>
          <w:color w:val="BCBCBC"/>
          <w:sz w:val="18"/>
          <w:szCs w:val="18"/>
        </w:rPr>
      </w:pPr>
      <w:r>
        <w:rPr>
          <w:color w:val="BCBCBC"/>
          <w:sz w:val="18"/>
          <w:szCs w:val="18"/>
        </w:rPr>
        <w:t>2025-10-20 12:08:03</w:t>
      </w:r>
      <w:r>
        <w:rPr>
          <w:color w:val="BCBCBC"/>
          <w:sz w:val="18"/>
          <w:szCs w:val="18"/>
        </w:rPr>
        <w:t xml:space="preserve">　新聞來源</w:t>
      </w:r>
      <w:r>
        <w:rPr>
          <w:color w:val="BCBCBC"/>
          <w:sz w:val="18"/>
          <w:szCs w:val="18"/>
        </w:rPr>
        <w:t xml:space="preserve"> : </w:t>
      </w:r>
      <w:hyperlink r:id="rId8" w:history="1">
        <w:r>
          <w:rPr>
            <w:rStyle w:val="a7"/>
            <w:color w:val="333333"/>
            <w:sz w:val="18"/>
            <w:szCs w:val="18"/>
            <w:bdr w:val="none" w:sz="0" w:space="0" w:color="auto" w:frame="1"/>
          </w:rPr>
          <w:t>今傳媒</w:t>
        </w:r>
      </w:hyperlink>
    </w:p>
    <w:p w:rsidR="00E6273A" w:rsidRDefault="00E6273A" w:rsidP="00E6273A">
      <w:pPr>
        <w:pStyle w:val="1"/>
        <w:spacing w:before="0" w:beforeAutospacing="0" w:after="0" w:afterAutospacing="0"/>
        <w:rPr>
          <w:color w:val="EA313F"/>
          <w:sz w:val="53"/>
          <w:szCs w:val="53"/>
        </w:rPr>
      </w:pPr>
      <w:r>
        <w:rPr>
          <w:color w:val="EA313F"/>
          <w:sz w:val="53"/>
          <w:szCs w:val="53"/>
        </w:rPr>
        <w:t>輔英科大USR深耕小琉球 以專業行動結合醫療觀光與永續照護</w:t>
      </w:r>
    </w:p>
    <w:p w:rsidR="00E6273A" w:rsidRDefault="00E6273A" w:rsidP="00E6273A">
      <w:pPr>
        <w:pStyle w:val="Web"/>
        <w:spacing w:before="0" w:beforeAutospacing="0" w:after="0" w:afterAutospacing="0" w:line="480" w:lineRule="atLeast"/>
        <w:rPr>
          <w:color w:val="666666"/>
          <w:spacing w:val="8"/>
          <w:sz w:val="27"/>
          <w:szCs w:val="27"/>
        </w:rPr>
      </w:pPr>
      <w:r>
        <w:rPr>
          <w:noProof/>
          <w:color w:val="666666"/>
          <w:spacing w:val="8"/>
          <w:sz w:val="27"/>
          <w:szCs w:val="27"/>
        </w:rPr>
        <w:drawing>
          <wp:inline distT="0" distB="0" distL="0" distR="0">
            <wp:extent cx="4882515" cy="3657600"/>
            <wp:effectExtent l="0" t="0" r="0" b="0"/>
            <wp:docPr id="139" name="圖片 139" descr="輔英科大USR深耕小琉球 以專業行動結合醫療觀光與永續照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輔英科大USR深耕小琉球 以專業行動結合醫療觀光與永續照護"/>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2515" cy="3657600"/>
                    </a:xfrm>
                    <a:prstGeom prst="rect">
                      <a:avLst/>
                    </a:prstGeom>
                    <a:noFill/>
                    <a:ln>
                      <a:noFill/>
                    </a:ln>
                  </pic:spPr>
                </pic:pic>
              </a:graphicData>
            </a:graphic>
          </wp:inline>
        </w:drawing>
      </w:r>
    </w:p>
    <w:p w:rsidR="00E6273A" w:rsidRDefault="00E6273A" w:rsidP="00E6273A">
      <w:pPr>
        <w:spacing w:line="480" w:lineRule="atLeast"/>
        <w:rPr>
          <w:color w:val="666666"/>
          <w:spacing w:val="8"/>
          <w:sz w:val="27"/>
          <w:szCs w:val="27"/>
        </w:rPr>
      </w:pPr>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t>【今傳媒/記者李祖東報導】</w:t>
      </w:r>
      <w:r>
        <w:rPr>
          <w:color w:val="666666"/>
          <w:spacing w:val="8"/>
          <w:sz w:val="27"/>
          <w:szCs w:val="27"/>
        </w:rPr>
        <w:br/>
      </w:r>
      <w:r>
        <w:rPr>
          <w:color w:val="666666"/>
          <w:spacing w:val="8"/>
          <w:sz w:val="27"/>
          <w:szCs w:val="27"/>
        </w:rPr>
        <w:br/>
        <w:t>屏東縣琉球鄉觀光熱潮正盛，曾有一日萬人登島紀錄，衝擊當地生態，輔英科大醫學與健康學院USR團隊在該地區執行「琉連忘返、愛待琉鄉」計畫，獲得亮眼成果，並在2025大學社會責任實踐博覽會（USR EXPO）上展出，成果備受矚目。</w:t>
      </w:r>
    </w:p>
    <w:p w:rsidR="00E6273A" w:rsidRDefault="00E6273A" w:rsidP="00E6273A">
      <w:pPr>
        <w:spacing w:line="480" w:lineRule="atLeast"/>
        <w:rPr>
          <w:color w:val="666666"/>
          <w:spacing w:val="8"/>
          <w:sz w:val="27"/>
          <w:szCs w:val="27"/>
        </w:rPr>
      </w:pPr>
      <w:r>
        <w:rPr>
          <w:color w:val="666666"/>
          <w:spacing w:val="8"/>
          <w:sz w:val="27"/>
          <w:szCs w:val="27"/>
        </w:rPr>
        <w:t>媒體服務</w:t>
      </w:r>
    </w:p>
    <w:p w:rsidR="00E6273A" w:rsidRDefault="00E6273A" w:rsidP="00E6273A">
      <w:pPr>
        <w:spacing w:line="480" w:lineRule="atLeast"/>
        <w:rPr>
          <w:color w:val="666666"/>
          <w:spacing w:val="8"/>
          <w:sz w:val="27"/>
          <w:szCs w:val="27"/>
        </w:rPr>
      </w:pPr>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t>林惠賢校長表示，「琉連忘返、愛待琉鄉—在地安養精準健康促進人力培育計畫」由本校老化及疾病預防研究中心葉耀宗主任與醫學與健康學院陳中一院長共同主持，攜手護理學院與人文與管理學院專業量能，結合醫療照護、</w:t>
      </w:r>
      <w:r>
        <w:rPr>
          <w:color w:val="666666"/>
          <w:spacing w:val="8"/>
          <w:sz w:val="27"/>
          <w:szCs w:val="27"/>
        </w:rPr>
        <w:lastRenderedPageBreak/>
        <w:t>精準營養、美容保健與觀光產業四大領域，致力於推動小琉球高齡照護、健康促進與綠色永續旅遊，實踐輔英「以專業回饋地方、以行動實踐責任」的教育理念。</w:t>
      </w:r>
    </w:p>
    <w:p w:rsidR="00E6273A" w:rsidRDefault="00E6273A" w:rsidP="00E6273A">
      <w:pPr>
        <w:spacing w:line="480" w:lineRule="atLeast"/>
        <w:rPr>
          <w:color w:val="666666"/>
          <w:spacing w:val="8"/>
          <w:sz w:val="27"/>
          <w:szCs w:val="27"/>
        </w:rPr>
      </w:pPr>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t>林惠賢指出，該計畫是由教育部USR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2025大學社會責任實踐博覽會（USR EXPO），獲致各界一致好評與關注。</w:t>
      </w:r>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br/>
      </w:r>
      <w:r>
        <w:rPr>
          <w:noProof/>
          <w:color w:val="666666"/>
          <w:spacing w:val="8"/>
          <w:sz w:val="27"/>
          <w:szCs w:val="27"/>
        </w:rPr>
        <w:drawing>
          <wp:inline distT="0" distB="0" distL="0" distR="0">
            <wp:extent cx="4882515" cy="3657600"/>
            <wp:effectExtent l="0" t="0" r="0" b="0"/>
            <wp:docPr id="138" name="圖片 138" descr="輔英科大USR深耕小琉球 以專業行動結合醫療觀光與永續照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輔英科大USR深耕小琉球 以專業行動結合醫療觀光與永續照護"/>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2515" cy="3657600"/>
                    </a:xfrm>
                    <a:prstGeom prst="rect">
                      <a:avLst/>
                    </a:prstGeom>
                    <a:noFill/>
                    <a:ln>
                      <a:noFill/>
                    </a:ln>
                  </pic:spPr>
                </pic:pic>
              </a:graphicData>
            </a:graphic>
          </wp:inline>
        </w:drawing>
      </w:r>
    </w:p>
    <w:p w:rsidR="00E6273A" w:rsidRDefault="00E6273A" w:rsidP="00E6273A">
      <w:pPr>
        <w:spacing w:line="480" w:lineRule="atLeast"/>
        <w:rPr>
          <w:color w:val="666666"/>
          <w:spacing w:val="8"/>
          <w:sz w:val="27"/>
          <w:szCs w:val="27"/>
        </w:rPr>
      </w:pPr>
      <w:r>
        <w:rPr>
          <w:color w:val="666666"/>
          <w:spacing w:val="8"/>
          <w:sz w:val="27"/>
          <w:szCs w:val="27"/>
        </w:rPr>
        <w:br/>
      </w:r>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顧！</w:t>
      </w:r>
    </w:p>
    <w:p w:rsidR="00E6273A" w:rsidRDefault="00E6273A" w:rsidP="00E6273A">
      <w:pPr>
        <w:spacing w:line="480" w:lineRule="atLeast"/>
        <w:rPr>
          <w:color w:val="666666"/>
          <w:spacing w:val="8"/>
          <w:sz w:val="27"/>
          <w:szCs w:val="27"/>
        </w:rPr>
      </w:pPr>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lastRenderedPageBreak/>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E6273A" w:rsidRDefault="00E6273A" w:rsidP="00E6273A">
      <w:pPr>
        <w:spacing w:line="480" w:lineRule="atLeast"/>
        <w:rPr>
          <w:color w:val="666666"/>
          <w:spacing w:val="8"/>
          <w:sz w:val="27"/>
          <w:szCs w:val="27"/>
        </w:rPr>
      </w:pPr>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t>葉耀宗指出，團隊與當地漁會合作，開發以當地特產魚類「鬼頭刀」為主的健康罐頭食品，初步研究顯示具改善肌少症與腸道菌相的效益，並積極推動食農與食魚教育。</w:t>
      </w:r>
    </w:p>
    <w:p w:rsidR="00E6273A" w:rsidRDefault="00E6273A" w:rsidP="00E6273A">
      <w:pPr>
        <w:spacing w:line="480" w:lineRule="atLeast"/>
        <w:rPr>
          <w:color w:val="666666"/>
          <w:spacing w:val="8"/>
          <w:sz w:val="27"/>
          <w:szCs w:val="27"/>
        </w:rPr>
      </w:pPr>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t>「高齡保健‧在地安居」由健康美容系柯美華副主任與黃曉玲助理教授於琉球漁會設立健康美容教育中心，開設芳療與保健課程，輔導居民取得專業證照並發展第二專長。</w:t>
      </w:r>
    </w:p>
    <w:p w:rsidR="00E6273A" w:rsidRDefault="00E6273A" w:rsidP="00E6273A">
      <w:pPr>
        <w:spacing w:line="480" w:lineRule="atLeast"/>
        <w:rPr>
          <w:color w:val="666666"/>
          <w:spacing w:val="8"/>
          <w:sz w:val="27"/>
          <w:szCs w:val="27"/>
        </w:rPr>
      </w:pPr>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E6273A" w:rsidRPr="00E6273A" w:rsidRDefault="00E6273A" w:rsidP="00E6273A">
      <w:pPr>
        <w:spacing w:line="480" w:lineRule="atLeast"/>
        <w:rPr>
          <w:color w:val="666666"/>
          <w:spacing w:val="8"/>
          <w:sz w:val="27"/>
          <w:szCs w:val="27"/>
        </w:rPr>
      </w:pPr>
      <w:bookmarkStart w:id="0" w:name="_GoBack"/>
      <w:bookmarkEnd w:id="0"/>
    </w:p>
    <w:p w:rsidR="00E6273A" w:rsidRDefault="00E6273A" w:rsidP="00E6273A">
      <w:pPr>
        <w:pStyle w:val="Web"/>
        <w:spacing w:before="0" w:beforeAutospacing="0" w:after="0" w:afterAutospacing="0" w:line="480" w:lineRule="atLeast"/>
        <w:rPr>
          <w:color w:val="666666"/>
          <w:spacing w:val="8"/>
          <w:sz w:val="27"/>
          <w:szCs w:val="27"/>
        </w:rPr>
      </w:pPr>
      <w:r>
        <w:rPr>
          <w:color w:val="666666"/>
          <w:spacing w:val="8"/>
          <w:sz w:val="27"/>
          <w:szCs w:val="27"/>
        </w:rPr>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w:t>
      </w:r>
    </w:p>
    <w:p w:rsidR="00E6273A" w:rsidRPr="00C161CE" w:rsidRDefault="00E6273A" w:rsidP="00E6273A">
      <w:pPr>
        <w:rPr>
          <w:rFonts w:hint="eastAsia"/>
        </w:rPr>
      </w:pPr>
    </w:p>
    <w:sectPr w:rsidR="00E6273A"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2B0" w:rsidRDefault="008562B0" w:rsidP="00BD7753">
      <w:r>
        <w:separator/>
      </w:r>
    </w:p>
  </w:endnote>
  <w:endnote w:type="continuationSeparator" w:id="0">
    <w:p w:rsidR="008562B0" w:rsidRDefault="008562B0"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2B0" w:rsidRDefault="008562B0" w:rsidP="00BD7753">
      <w:r>
        <w:separator/>
      </w:r>
    </w:p>
  </w:footnote>
  <w:footnote w:type="continuationSeparator" w:id="0">
    <w:p w:rsidR="008562B0" w:rsidRDefault="008562B0"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3779C0"/>
    <w:rsid w:val="003B7F9A"/>
    <w:rsid w:val="00406689"/>
    <w:rsid w:val="004B423A"/>
    <w:rsid w:val="005928EE"/>
    <w:rsid w:val="006D2C58"/>
    <w:rsid w:val="00796C35"/>
    <w:rsid w:val="00852A30"/>
    <w:rsid w:val="008562B0"/>
    <w:rsid w:val="00897170"/>
    <w:rsid w:val="009243F6"/>
    <w:rsid w:val="009B0FA3"/>
    <w:rsid w:val="009B14B7"/>
    <w:rsid w:val="00AA0AB3"/>
    <w:rsid w:val="00B13908"/>
    <w:rsid w:val="00B224E8"/>
    <w:rsid w:val="00BD7753"/>
    <w:rsid w:val="00C161CE"/>
    <w:rsid w:val="00D04210"/>
    <w:rsid w:val="00DB558D"/>
    <w:rsid w:val="00DC5C11"/>
    <w:rsid w:val="00DC6968"/>
    <w:rsid w:val="00E13E27"/>
    <w:rsid w:val="00E560E5"/>
    <w:rsid w:val="00E56810"/>
    <w:rsid w:val="00E6273A"/>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pchome.com.tw/media/focusnew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2025-12-16T06:44:00Z</dcterms:created>
  <dcterms:modified xsi:type="dcterms:W3CDTF">2025-12-16T06:44:00Z</dcterms:modified>
</cp:coreProperties>
</file>